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166D2" w14:textId="35BBAD5F" w:rsidR="00DB4906" w:rsidRDefault="000D550B" w:rsidP="000D550B">
      <w:pPr>
        <w:jc w:val="center"/>
      </w:pPr>
      <w:r>
        <w:rPr>
          <w:noProof/>
        </w:rPr>
        <w:drawing>
          <wp:inline distT="0" distB="0" distL="0" distR="0" wp14:anchorId="46F746B3" wp14:editId="78101B2A">
            <wp:extent cx="1667992" cy="728461"/>
            <wp:effectExtent l="0" t="0" r="8890" b="0"/>
            <wp:docPr id="1737338153" name="Picture 1" descr="Connecticut State Community Colleg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necticut State Community College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310" cy="73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87FA1" w14:textId="174BBA77" w:rsidR="000D550B" w:rsidRPr="00577462" w:rsidRDefault="00385420" w:rsidP="000D550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Council of Staff on Student Services and </w:t>
      </w:r>
      <w:r w:rsidR="00E72E5D">
        <w:rPr>
          <w:rFonts w:ascii="Arial" w:hAnsi="Arial" w:cs="Arial"/>
          <w:b/>
          <w:bCs/>
        </w:rPr>
        <w:t xml:space="preserve">Academic </w:t>
      </w:r>
      <w:r>
        <w:rPr>
          <w:rFonts w:ascii="Arial" w:hAnsi="Arial" w:cs="Arial"/>
          <w:b/>
          <w:bCs/>
        </w:rPr>
        <w:t>Affairs</w:t>
      </w:r>
    </w:p>
    <w:p w14:paraId="58026C98" w14:textId="5FCAA2CA" w:rsidR="000D550B" w:rsidRPr="00577462" w:rsidRDefault="00656FEC" w:rsidP="000D550B">
      <w:pPr>
        <w:jc w:val="center"/>
        <w:rPr>
          <w:rFonts w:ascii="Arial" w:hAnsi="Arial" w:cs="Arial"/>
          <w:b/>
          <w:bCs/>
        </w:rPr>
      </w:pPr>
      <w:r w:rsidRPr="00577462">
        <w:rPr>
          <w:rFonts w:ascii="Arial" w:hAnsi="Arial" w:cs="Arial"/>
          <w:b/>
          <w:bCs/>
        </w:rPr>
        <w:t>MINUTES</w:t>
      </w:r>
    </w:p>
    <w:p w14:paraId="71A15E40" w14:textId="283B4F54" w:rsidR="000D550B" w:rsidRPr="00577462" w:rsidRDefault="00385420" w:rsidP="000D550B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September </w:t>
      </w:r>
      <w:r w:rsidR="00D51B8C">
        <w:rPr>
          <w:rFonts w:ascii="Arial" w:hAnsi="Arial" w:cs="Arial"/>
          <w:b/>
          <w:bCs/>
        </w:rPr>
        <w:t xml:space="preserve">9, </w:t>
      </w:r>
      <w:r>
        <w:rPr>
          <w:rFonts w:ascii="Arial" w:hAnsi="Arial" w:cs="Arial"/>
          <w:b/>
          <w:bCs/>
        </w:rPr>
        <w:t>2026</w:t>
      </w:r>
    </w:p>
    <w:p w14:paraId="467DA35B" w14:textId="77777777" w:rsidR="00045795" w:rsidRPr="00577462" w:rsidRDefault="00045795" w:rsidP="00FE3ED7">
      <w:pPr>
        <w:spacing w:line="240" w:lineRule="auto"/>
        <w:contextualSpacing/>
        <w:jc w:val="center"/>
        <w:rPr>
          <w:rFonts w:ascii="Arial" w:hAnsi="Arial" w:cs="Arial"/>
          <w:b/>
          <w:bCs/>
        </w:rPr>
      </w:pPr>
    </w:p>
    <w:p w14:paraId="3C8D63B2" w14:textId="3FA95797" w:rsidR="0089740A" w:rsidRPr="00577462" w:rsidRDefault="003C50CC" w:rsidP="00FE3ED7">
      <w:pPr>
        <w:spacing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>T</w:t>
      </w:r>
      <w:r w:rsidR="0089740A" w:rsidRPr="00577462">
        <w:rPr>
          <w:rFonts w:ascii="Arial" w:hAnsi="Arial" w:cs="Arial"/>
        </w:rPr>
        <w:t xml:space="preserve">he CT State College Senate Council of Staff on Student Services and </w:t>
      </w:r>
      <w:r>
        <w:rPr>
          <w:rFonts w:ascii="Arial" w:hAnsi="Arial" w:cs="Arial"/>
        </w:rPr>
        <w:t xml:space="preserve">Academic </w:t>
      </w:r>
      <w:r w:rsidR="0089740A" w:rsidRPr="00577462">
        <w:rPr>
          <w:rFonts w:ascii="Arial" w:hAnsi="Arial" w:cs="Arial"/>
        </w:rPr>
        <w:t xml:space="preserve">Affairs held </w:t>
      </w:r>
      <w:r>
        <w:rPr>
          <w:rFonts w:ascii="Arial" w:hAnsi="Arial" w:cs="Arial"/>
        </w:rPr>
        <w:t xml:space="preserve">its regular meeting </w:t>
      </w:r>
      <w:r w:rsidR="0089740A" w:rsidRPr="00577462">
        <w:rPr>
          <w:rFonts w:ascii="Arial" w:hAnsi="Arial" w:cs="Arial"/>
        </w:rPr>
        <w:t xml:space="preserve">on Wednesday, September 9, 2026, at </w:t>
      </w:r>
      <w:r w:rsidR="007D5C8F" w:rsidRPr="00577462">
        <w:rPr>
          <w:rFonts w:ascii="Arial" w:hAnsi="Arial" w:cs="Arial"/>
        </w:rPr>
        <w:t>10</w:t>
      </w:r>
      <w:r w:rsidR="0089740A" w:rsidRPr="00577462">
        <w:rPr>
          <w:rFonts w:ascii="Arial" w:hAnsi="Arial" w:cs="Arial"/>
        </w:rPr>
        <w:t xml:space="preserve">:00 </w:t>
      </w:r>
      <w:r w:rsidR="007D5C8F" w:rsidRPr="00577462">
        <w:rPr>
          <w:rFonts w:ascii="Arial" w:hAnsi="Arial" w:cs="Arial"/>
        </w:rPr>
        <w:t>A</w:t>
      </w:r>
      <w:r w:rsidR="0089740A" w:rsidRPr="00577462">
        <w:rPr>
          <w:rFonts w:ascii="Arial" w:hAnsi="Arial" w:cs="Arial"/>
        </w:rPr>
        <w:t>M via Microsoft Teams.</w:t>
      </w:r>
    </w:p>
    <w:p w14:paraId="3E6EF62C" w14:textId="77777777" w:rsidR="00D01DB6" w:rsidRDefault="00D01DB6" w:rsidP="001846E4">
      <w:pPr>
        <w:rPr>
          <w:rFonts w:ascii="Arial" w:hAnsi="Arial" w:cs="Arial"/>
          <w:b/>
          <w:bCs/>
        </w:rPr>
      </w:pPr>
    </w:p>
    <w:p w14:paraId="04066B4B" w14:textId="0EBB31B7" w:rsidR="0014000B" w:rsidRPr="00577462" w:rsidRDefault="00D142BA" w:rsidP="001846E4">
      <w:pPr>
        <w:rPr>
          <w:rFonts w:ascii="Arial" w:hAnsi="Arial" w:cs="Arial"/>
          <w:b/>
          <w:bCs/>
        </w:rPr>
      </w:pPr>
      <w:r w:rsidRPr="00577462">
        <w:rPr>
          <w:rFonts w:ascii="Arial" w:hAnsi="Arial" w:cs="Arial"/>
          <w:b/>
          <w:bCs/>
        </w:rPr>
        <w:t>Attendance:</w:t>
      </w:r>
    </w:p>
    <w:p w14:paraId="65C40D86" w14:textId="2DC06B10" w:rsidR="00432CC4" w:rsidRPr="00577462" w:rsidRDefault="00474971" w:rsidP="00432CC4">
      <w:pPr>
        <w:rPr>
          <w:rFonts w:ascii="Arial" w:hAnsi="Arial" w:cs="Arial"/>
        </w:rPr>
      </w:pPr>
      <w:r>
        <w:rPr>
          <w:rFonts w:ascii="Arial" w:hAnsi="Arial" w:cs="Arial"/>
        </w:rPr>
        <w:t>Council Members</w:t>
      </w:r>
      <w:r w:rsidR="00432CC4" w:rsidRPr="00577462">
        <w:rPr>
          <w:rFonts w:ascii="Arial" w:hAnsi="Arial" w:cs="Arial"/>
        </w:rPr>
        <w:t xml:space="preserve">: Felisha Guirand-Fleurimond (Housatonic), Roberta Prior (Gateway), Brian Keiser (Three Rivers), Elizabeth Daniels (Capital), Mariani Rodriguez (Manchester), John Fiorello (Northwestern), </w:t>
      </w:r>
      <w:r>
        <w:rPr>
          <w:rFonts w:ascii="Arial" w:hAnsi="Arial" w:cs="Arial"/>
        </w:rPr>
        <w:t xml:space="preserve">and </w:t>
      </w:r>
      <w:r w:rsidR="00432CC4" w:rsidRPr="00577462">
        <w:rPr>
          <w:rFonts w:ascii="Arial" w:hAnsi="Arial" w:cs="Arial"/>
        </w:rPr>
        <w:t>Jennifer Vamvakas (Tunxis)</w:t>
      </w:r>
    </w:p>
    <w:p w14:paraId="58864E77" w14:textId="57EA4772" w:rsidR="00577462" w:rsidRPr="00577462" w:rsidRDefault="00577462" w:rsidP="00577462">
      <w:pPr>
        <w:rPr>
          <w:rFonts w:ascii="Arial" w:hAnsi="Arial" w:cs="Arial"/>
        </w:rPr>
      </w:pPr>
      <w:r w:rsidRPr="00D1703D">
        <w:rPr>
          <w:rFonts w:ascii="Arial" w:hAnsi="Arial" w:cs="Arial"/>
          <w:b/>
          <w:bCs/>
        </w:rPr>
        <w:t>Guests:</w:t>
      </w:r>
      <w:r w:rsidRPr="00D1703D">
        <w:rPr>
          <w:rFonts w:ascii="Arial" w:hAnsi="Arial" w:cs="Arial"/>
        </w:rPr>
        <w:t xml:space="preserve"> Karen Hynick, Provost; Troy Miller, Vice President for Enrollment Management; Tanya Gibbs, Executive Assistant to the Vice President for Enrollment Management</w:t>
      </w:r>
      <w:r w:rsidR="00CD22EA" w:rsidRPr="00D1703D">
        <w:rPr>
          <w:rFonts w:ascii="Arial" w:hAnsi="Arial" w:cs="Arial"/>
        </w:rPr>
        <w:t xml:space="preserve">, </w:t>
      </w:r>
      <w:r w:rsidR="00D1703D" w:rsidRPr="00D1703D">
        <w:rPr>
          <w:rFonts w:ascii="Arial" w:hAnsi="Arial" w:cs="Arial"/>
        </w:rPr>
        <w:t xml:space="preserve">Senator </w:t>
      </w:r>
      <w:r w:rsidR="00CD22EA" w:rsidRPr="00D1703D">
        <w:rPr>
          <w:rFonts w:ascii="Arial" w:hAnsi="Arial" w:cs="Arial"/>
        </w:rPr>
        <w:t>Bonnie Goulet</w:t>
      </w:r>
      <w:r w:rsidR="00D1703D" w:rsidRPr="00D1703D">
        <w:rPr>
          <w:rFonts w:ascii="Arial" w:hAnsi="Arial" w:cs="Arial"/>
        </w:rPr>
        <w:t>, and Senator Kelly Pittman.</w:t>
      </w:r>
    </w:p>
    <w:p w14:paraId="598C61BE" w14:textId="5B6233DE" w:rsidR="00D1703D" w:rsidRDefault="00D1703D" w:rsidP="00E60C7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Motion</w:t>
      </w:r>
      <w:r w:rsidR="004E7009">
        <w:rPr>
          <w:rFonts w:ascii="Arial" w:hAnsi="Arial" w:cs="Arial"/>
          <w:b/>
          <w:bCs/>
        </w:rPr>
        <w:t>:</w:t>
      </w:r>
    </w:p>
    <w:p w14:paraId="2E2F8B6D" w14:textId="30B03B5F" w:rsidR="00E60C72" w:rsidRDefault="00AE139E" w:rsidP="00E60C72">
      <w:pPr>
        <w:rPr>
          <w:rFonts w:ascii="Arial" w:hAnsi="Arial" w:cs="Arial"/>
        </w:rPr>
      </w:pPr>
      <w:r w:rsidRPr="00AE139E">
        <w:rPr>
          <w:rFonts w:ascii="Arial" w:hAnsi="Arial" w:cs="Arial"/>
        </w:rPr>
        <w:t>Senator</w:t>
      </w:r>
      <w:r w:rsidR="00E60C72" w:rsidRPr="00AE139E">
        <w:rPr>
          <w:rFonts w:ascii="Arial" w:hAnsi="Arial" w:cs="Arial"/>
        </w:rPr>
        <w:t xml:space="preserve"> Prior moved </w:t>
      </w:r>
      <w:r w:rsidR="00C21CF3" w:rsidRPr="00C21CF3">
        <w:rPr>
          <w:rFonts w:ascii="Arial" w:hAnsi="Arial" w:cs="Arial"/>
          <w:i/>
          <w:iCs/>
        </w:rPr>
        <w:t>That</w:t>
      </w:r>
      <w:r w:rsidR="00E60C72" w:rsidRPr="00AE139E">
        <w:rPr>
          <w:rFonts w:ascii="Arial" w:hAnsi="Arial" w:cs="Arial"/>
        </w:rPr>
        <w:t xml:space="preserve"> the Council of Staff on Student Services and </w:t>
      </w:r>
      <w:r w:rsidR="00B27028">
        <w:rPr>
          <w:rFonts w:ascii="Arial" w:hAnsi="Arial" w:cs="Arial"/>
        </w:rPr>
        <w:t xml:space="preserve">Academic </w:t>
      </w:r>
      <w:r w:rsidR="00E60C72" w:rsidRPr="00AE139E">
        <w:rPr>
          <w:rFonts w:ascii="Arial" w:hAnsi="Arial" w:cs="Arial"/>
        </w:rPr>
        <w:t xml:space="preserve">Affairs review the Medical Withdrawal Policy and procedures to determine whether </w:t>
      </w:r>
      <w:r w:rsidR="003C50CC">
        <w:rPr>
          <w:rFonts w:ascii="Arial" w:hAnsi="Arial" w:cs="Arial"/>
        </w:rPr>
        <w:t>to</w:t>
      </w:r>
      <w:r w:rsidR="00E60C72" w:rsidRPr="00AE139E">
        <w:rPr>
          <w:rFonts w:ascii="Arial" w:hAnsi="Arial" w:cs="Arial"/>
        </w:rPr>
        <w:t xml:space="preserve"> </w:t>
      </w:r>
      <w:r w:rsidR="003C50CC">
        <w:rPr>
          <w:rFonts w:ascii="Arial" w:hAnsi="Arial" w:cs="Arial"/>
        </w:rPr>
        <w:t>advanc</w:t>
      </w:r>
      <w:r w:rsidR="00E60C72" w:rsidRPr="00AE139E">
        <w:rPr>
          <w:rFonts w:ascii="Arial" w:hAnsi="Arial" w:cs="Arial"/>
        </w:rPr>
        <w:t xml:space="preserve">e </w:t>
      </w:r>
      <w:r w:rsidR="003C50CC">
        <w:rPr>
          <w:rFonts w:ascii="Arial" w:hAnsi="Arial" w:cs="Arial"/>
        </w:rPr>
        <w:t>recommendations</w:t>
      </w:r>
      <w:r w:rsidR="00E60C72" w:rsidRPr="00AE139E">
        <w:rPr>
          <w:rFonts w:ascii="Arial" w:hAnsi="Arial" w:cs="Arial"/>
        </w:rPr>
        <w:t xml:space="preserve"> regarding the policy and/or procedures. Senator Keiser seconded the motion. The motion passed </w:t>
      </w:r>
      <w:r w:rsidR="008825A6">
        <w:rPr>
          <w:rFonts w:ascii="Arial" w:hAnsi="Arial" w:cs="Arial"/>
        </w:rPr>
        <w:t>6</w:t>
      </w:r>
      <w:r w:rsidR="00E60C72" w:rsidRPr="00AE139E">
        <w:rPr>
          <w:rFonts w:ascii="Arial" w:hAnsi="Arial" w:cs="Arial"/>
        </w:rPr>
        <w:t>-1-0.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25"/>
        <w:gridCol w:w="450"/>
      </w:tblGrid>
      <w:tr w:rsidR="005B3828" w14:paraId="74401B26" w14:textId="77777777" w:rsidTr="008825A6">
        <w:tc>
          <w:tcPr>
            <w:tcW w:w="3325" w:type="dxa"/>
          </w:tcPr>
          <w:p w14:paraId="22187A91" w14:textId="0D97D383" w:rsidR="005B3828" w:rsidRDefault="005B3828" w:rsidP="008825A6">
            <w:pPr>
              <w:contextualSpacing/>
              <w:rPr>
                <w:rFonts w:ascii="Arial" w:hAnsi="Arial" w:cs="Arial"/>
              </w:rPr>
            </w:pPr>
            <w:r w:rsidRPr="00577462">
              <w:rPr>
                <w:rFonts w:ascii="Arial" w:hAnsi="Arial" w:cs="Arial"/>
              </w:rPr>
              <w:t xml:space="preserve">Felisha Guirand-Fleurimond </w:t>
            </w:r>
          </w:p>
        </w:tc>
        <w:tc>
          <w:tcPr>
            <w:tcW w:w="450" w:type="dxa"/>
          </w:tcPr>
          <w:p w14:paraId="2022DB34" w14:textId="063C3C26" w:rsidR="005B3828" w:rsidRDefault="008825A6" w:rsidP="008825A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5B3828" w14:paraId="7138537C" w14:textId="77777777" w:rsidTr="008825A6">
        <w:tc>
          <w:tcPr>
            <w:tcW w:w="3325" w:type="dxa"/>
          </w:tcPr>
          <w:p w14:paraId="5A5E8906" w14:textId="2D171B86" w:rsidR="005B3828" w:rsidRDefault="005B3828" w:rsidP="008825A6">
            <w:pPr>
              <w:contextualSpacing/>
              <w:rPr>
                <w:rFonts w:ascii="Arial" w:hAnsi="Arial" w:cs="Arial"/>
              </w:rPr>
            </w:pPr>
            <w:r w:rsidRPr="00577462">
              <w:rPr>
                <w:rFonts w:ascii="Arial" w:hAnsi="Arial" w:cs="Arial"/>
              </w:rPr>
              <w:t>Roberta</w:t>
            </w:r>
            <w:r>
              <w:rPr>
                <w:rFonts w:ascii="Arial" w:hAnsi="Arial" w:cs="Arial"/>
              </w:rPr>
              <w:t xml:space="preserve"> Prior</w:t>
            </w:r>
            <w:r w:rsidRPr="00577462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0" w:type="dxa"/>
          </w:tcPr>
          <w:p w14:paraId="77BB8DB5" w14:textId="4FDC3135" w:rsidR="005B3828" w:rsidRDefault="008825A6" w:rsidP="008825A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5B3828" w14:paraId="4B82353C" w14:textId="77777777" w:rsidTr="008825A6">
        <w:tc>
          <w:tcPr>
            <w:tcW w:w="3325" w:type="dxa"/>
          </w:tcPr>
          <w:p w14:paraId="18E7AA45" w14:textId="6699E131" w:rsidR="005B3828" w:rsidRDefault="005B3828" w:rsidP="008825A6">
            <w:pPr>
              <w:contextualSpacing/>
              <w:rPr>
                <w:rFonts w:ascii="Arial" w:hAnsi="Arial" w:cs="Arial"/>
              </w:rPr>
            </w:pPr>
            <w:r w:rsidRPr="00577462">
              <w:rPr>
                <w:rFonts w:ascii="Arial" w:hAnsi="Arial" w:cs="Arial"/>
              </w:rPr>
              <w:t xml:space="preserve">Brian Keiser </w:t>
            </w:r>
          </w:p>
        </w:tc>
        <w:tc>
          <w:tcPr>
            <w:tcW w:w="450" w:type="dxa"/>
          </w:tcPr>
          <w:p w14:paraId="0A7BD40A" w14:textId="4D589FF3" w:rsidR="005B3828" w:rsidRDefault="008825A6" w:rsidP="008825A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5B3828" w14:paraId="74665A13" w14:textId="77777777" w:rsidTr="008825A6">
        <w:tc>
          <w:tcPr>
            <w:tcW w:w="3325" w:type="dxa"/>
          </w:tcPr>
          <w:p w14:paraId="5D412213" w14:textId="6004CC7F" w:rsidR="005B3828" w:rsidRDefault="005B3828" w:rsidP="008825A6">
            <w:pPr>
              <w:contextualSpacing/>
              <w:rPr>
                <w:rFonts w:ascii="Arial" w:hAnsi="Arial" w:cs="Arial"/>
              </w:rPr>
            </w:pPr>
            <w:r w:rsidRPr="00577462">
              <w:rPr>
                <w:rFonts w:ascii="Arial" w:hAnsi="Arial" w:cs="Arial"/>
              </w:rPr>
              <w:t xml:space="preserve">Elizabeth Daniels </w:t>
            </w:r>
          </w:p>
        </w:tc>
        <w:tc>
          <w:tcPr>
            <w:tcW w:w="450" w:type="dxa"/>
          </w:tcPr>
          <w:p w14:paraId="26C52698" w14:textId="5BFD18CC" w:rsidR="005B3828" w:rsidRDefault="008825A6" w:rsidP="008825A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5B3828" w14:paraId="44DC25DC" w14:textId="77777777" w:rsidTr="008825A6">
        <w:tc>
          <w:tcPr>
            <w:tcW w:w="3325" w:type="dxa"/>
          </w:tcPr>
          <w:p w14:paraId="159A8856" w14:textId="7A641D19" w:rsidR="005B3828" w:rsidRDefault="005B3828" w:rsidP="008825A6">
            <w:pPr>
              <w:contextualSpacing/>
              <w:rPr>
                <w:rFonts w:ascii="Arial" w:hAnsi="Arial" w:cs="Arial"/>
              </w:rPr>
            </w:pPr>
            <w:r w:rsidRPr="00577462">
              <w:rPr>
                <w:rFonts w:ascii="Arial" w:hAnsi="Arial" w:cs="Arial"/>
              </w:rPr>
              <w:t xml:space="preserve">Mariani Rodriguez </w:t>
            </w:r>
          </w:p>
        </w:tc>
        <w:tc>
          <w:tcPr>
            <w:tcW w:w="450" w:type="dxa"/>
          </w:tcPr>
          <w:p w14:paraId="646D016A" w14:textId="17AD3D0D" w:rsidR="005B3828" w:rsidRDefault="008825A6" w:rsidP="008825A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5B3828" w14:paraId="596A9433" w14:textId="77777777" w:rsidTr="008825A6">
        <w:tc>
          <w:tcPr>
            <w:tcW w:w="3325" w:type="dxa"/>
          </w:tcPr>
          <w:p w14:paraId="4CA54768" w14:textId="2326FEE8" w:rsidR="005B3828" w:rsidRDefault="005B3828" w:rsidP="008825A6">
            <w:pPr>
              <w:contextualSpacing/>
              <w:rPr>
                <w:rFonts w:ascii="Arial" w:hAnsi="Arial" w:cs="Arial"/>
              </w:rPr>
            </w:pPr>
            <w:r w:rsidRPr="00577462">
              <w:rPr>
                <w:rFonts w:ascii="Arial" w:hAnsi="Arial" w:cs="Arial"/>
              </w:rPr>
              <w:t xml:space="preserve">Jennifer Vamvakas </w:t>
            </w:r>
          </w:p>
        </w:tc>
        <w:tc>
          <w:tcPr>
            <w:tcW w:w="450" w:type="dxa"/>
          </w:tcPr>
          <w:p w14:paraId="7BB13C7D" w14:textId="6C0BE79F" w:rsidR="005B3828" w:rsidRDefault="008825A6" w:rsidP="008825A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Y</w:t>
            </w:r>
          </w:p>
        </w:tc>
      </w:tr>
      <w:tr w:rsidR="005B3828" w14:paraId="09F695A0" w14:textId="77777777" w:rsidTr="008825A6">
        <w:tc>
          <w:tcPr>
            <w:tcW w:w="3325" w:type="dxa"/>
          </w:tcPr>
          <w:p w14:paraId="68C44E0E" w14:textId="2F4666C4" w:rsidR="005B3828" w:rsidRDefault="008825A6" w:rsidP="008825A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John Fiorello</w:t>
            </w:r>
          </w:p>
        </w:tc>
        <w:tc>
          <w:tcPr>
            <w:tcW w:w="450" w:type="dxa"/>
          </w:tcPr>
          <w:p w14:paraId="4DF34DA5" w14:textId="3AE129F8" w:rsidR="005B3828" w:rsidRDefault="008825A6" w:rsidP="008825A6">
            <w:pPr>
              <w:contextualSpacing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</w:t>
            </w:r>
          </w:p>
        </w:tc>
      </w:tr>
    </w:tbl>
    <w:p w14:paraId="63141291" w14:textId="7DD36B44" w:rsidR="0023581F" w:rsidRPr="00577462" w:rsidRDefault="0023581F" w:rsidP="001846E4">
      <w:pPr>
        <w:rPr>
          <w:rFonts w:ascii="Arial" w:hAnsi="Arial" w:cs="Arial"/>
        </w:rPr>
      </w:pPr>
    </w:p>
    <w:p w14:paraId="484CB875" w14:textId="04C87547" w:rsidR="009D668C" w:rsidRPr="00577462" w:rsidRDefault="009D668C" w:rsidP="001846E4">
      <w:pPr>
        <w:rPr>
          <w:rFonts w:ascii="Arial" w:hAnsi="Arial" w:cs="Arial"/>
        </w:rPr>
      </w:pPr>
      <w:r w:rsidRPr="00577462">
        <w:rPr>
          <w:rFonts w:ascii="Arial" w:hAnsi="Arial" w:cs="Arial"/>
        </w:rPr>
        <w:t xml:space="preserve">The meeting adjourned at </w:t>
      </w:r>
      <w:r w:rsidR="00C27A64">
        <w:rPr>
          <w:rFonts w:ascii="Arial" w:hAnsi="Arial" w:cs="Arial"/>
        </w:rPr>
        <w:t>10:38 a</w:t>
      </w:r>
      <w:r w:rsidR="00546824">
        <w:rPr>
          <w:rFonts w:ascii="Arial" w:hAnsi="Arial" w:cs="Arial"/>
        </w:rPr>
        <w:t>.</w:t>
      </w:r>
      <w:r w:rsidR="00C27A64">
        <w:rPr>
          <w:rFonts w:ascii="Arial" w:hAnsi="Arial" w:cs="Arial"/>
        </w:rPr>
        <w:t>m.</w:t>
      </w:r>
    </w:p>
    <w:p w14:paraId="29D6F89B" w14:textId="2D48720D" w:rsidR="009D668C" w:rsidRPr="00577462" w:rsidRDefault="009D668C" w:rsidP="001846E4">
      <w:pPr>
        <w:rPr>
          <w:rFonts w:ascii="Arial" w:hAnsi="Arial" w:cs="Arial"/>
          <w:i/>
          <w:iCs/>
        </w:rPr>
      </w:pPr>
      <w:r w:rsidRPr="00577462">
        <w:rPr>
          <w:rFonts w:ascii="Arial" w:hAnsi="Arial" w:cs="Arial"/>
        </w:rPr>
        <w:t xml:space="preserve">Submitted by </w:t>
      </w:r>
      <w:r w:rsidR="001323D6">
        <w:rPr>
          <w:rFonts w:ascii="Arial" w:hAnsi="Arial" w:cs="Arial"/>
        </w:rPr>
        <w:t>Felisha Guirand-Fleurimond</w:t>
      </w:r>
      <w:r w:rsidR="00D779BD">
        <w:rPr>
          <w:rFonts w:ascii="Arial" w:hAnsi="Arial" w:cs="Arial"/>
        </w:rPr>
        <w:t>,</w:t>
      </w:r>
      <w:r w:rsidR="000E738C" w:rsidRPr="00577462">
        <w:rPr>
          <w:rFonts w:ascii="Arial" w:hAnsi="Arial" w:cs="Arial"/>
        </w:rPr>
        <w:t xml:space="preserve"> Chair </w:t>
      </w:r>
    </w:p>
    <w:p w14:paraId="32AAB010" w14:textId="77777777" w:rsidR="000E738C" w:rsidRPr="00577462" w:rsidRDefault="000E738C" w:rsidP="001846E4">
      <w:pPr>
        <w:rPr>
          <w:rFonts w:ascii="Arial" w:hAnsi="Arial" w:cs="Arial"/>
          <w:i/>
          <w:iCs/>
        </w:rPr>
      </w:pPr>
    </w:p>
    <w:p w14:paraId="08787E57" w14:textId="37457645" w:rsidR="0023581F" w:rsidRPr="003F0F80" w:rsidRDefault="0023581F" w:rsidP="00CF7AA1">
      <w:pPr>
        <w:rPr>
          <w:rFonts w:ascii="Arial" w:hAnsi="Arial" w:cs="Arial"/>
          <w:i/>
          <w:iCs/>
        </w:rPr>
      </w:pPr>
    </w:p>
    <w:sectPr w:rsidR="0023581F" w:rsidRPr="003F0F80" w:rsidSect="00162B90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42C0"/>
    <w:multiLevelType w:val="hybridMultilevel"/>
    <w:tmpl w:val="FEFCA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2B46F4"/>
    <w:multiLevelType w:val="hybridMultilevel"/>
    <w:tmpl w:val="8D1A8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46D0F"/>
    <w:multiLevelType w:val="hybridMultilevel"/>
    <w:tmpl w:val="59CA0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2729580">
    <w:abstractNumId w:val="1"/>
  </w:num>
  <w:num w:numId="2" w16cid:durableId="1233932794">
    <w:abstractNumId w:val="2"/>
  </w:num>
  <w:num w:numId="3" w16cid:durableId="185926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0B"/>
    <w:rsid w:val="00015F69"/>
    <w:rsid w:val="00045795"/>
    <w:rsid w:val="00063E4F"/>
    <w:rsid w:val="000D550B"/>
    <w:rsid w:val="000D7541"/>
    <w:rsid w:val="000E738C"/>
    <w:rsid w:val="00125EFE"/>
    <w:rsid w:val="001323D6"/>
    <w:rsid w:val="0014000B"/>
    <w:rsid w:val="00157DFD"/>
    <w:rsid w:val="00162B90"/>
    <w:rsid w:val="0017329E"/>
    <w:rsid w:val="0017338C"/>
    <w:rsid w:val="001846E4"/>
    <w:rsid w:val="0021316B"/>
    <w:rsid w:val="0023581F"/>
    <w:rsid w:val="00247D7F"/>
    <w:rsid w:val="00257E51"/>
    <w:rsid w:val="00296505"/>
    <w:rsid w:val="002B6F33"/>
    <w:rsid w:val="00312FDF"/>
    <w:rsid w:val="00331641"/>
    <w:rsid w:val="003417BD"/>
    <w:rsid w:val="00343629"/>
    <w:rsid w:val="003725E5"/>
    <w:rsid w:val="00382BD4"/>
    <w:rsid w:val="003838E9"/>
    <w:rsid w:val="00385420"/>
    <w:rsid w:val="003911EC"/>
    <w:rsid w:val="00391E1F"/>
    <w:rsid w:val="003C50CC"/>
    <w:rsid w:val="003E0393"/>
    <w:rsid w:val="003F0F80"/>
    <w:rsid w:val="00423746"/>
    <w:rsid w:val="00432CC4"/>
    <w:rsid w:val="00434AE5"/>
    <w:rsid w:val="00474971"/>
    <w:rsid w:val="004E635F"/>
    <w:rsid w:val="004E7009"/>
    <w:rsid w:val="004F0287"/>
    <w:rsid w:val="00504633"/>
    <w:rsid w:val="00507B1D"/>
    <w:rsid w:val="00534149"/>
    <w:rsid w:val="00546824"/>
    <w:rsid w:val="00577462"/>
    <w:rsid w:val="005A0CB0"/>
    <w:rsid w:val="005B3828"/>
    <w:rsid w:val="005D4559"/>
    <w:rsid w:val="005F7BB6"/>
    <w:rsid w:val="006417CD"/>
    <w:rsid w:val="00651651"/>
    <w:rsid w:val="00656FEC"/>
    <w:rsid w:val="00664E2A"/>
    <w:rsid w:val="00670F30"/>
    <w:rsid w:val="00680C8C"/>
    <w:rsid w:val="006A46F3"/>
    <w:rsid w:val="006A5F90"/>
    <w:rsid w:val="006B6D73"/>
    <w:rsid w:val="00715F0F"/>
    <w:rsid w:val="00720B61"/>
    <w:rsid w:val="00773DA8"/>
    <w:rsid w:val="007D5C8F"/>
    <w:rsid w:val="00831536"/>
    <w:rsid w:val="00846BF9"/>
    <w:rsid w:val="008825A6"/>
    <w:rsid w:val="0089740A"/>
    <w:rsid w:val="008D2143"/>
    <w:rsid w:val="008F4C4B"/>
    <w:rsid w:val="009A09E9"/>
    <w:rsid w:val="009C130E"/>
    <w:rsid w:val="009D31BC"/>
    <w:rsid w:val="009D668C"/>
    <w:rsid w:val="00AC5944"/>
    <w:rsid w:val="00AE139E"/>
    <w:rsid w:val="00AF5271"/>
    <w:rsid w:val="00B27028"/>
    <w:rsid w:val="00B61145"/>
    <w:rsid w:val="00BD4B8E"/>
    <w:rsid w:val="00C21CF3"/>
    <w:rsid w:val="00C27A64"/>
    <w:rsid w:val="00C35A25"/>
    <w:rsid w:val="00C77D76"/>
    <w:rsid w:val="00CA7436"/>
    <w:rsid w:val="00CB5C4C"/>
    <w:rsid w:val="00CD22EA"/>
    <w:rsid w:val="00CF7AA1"/>
    <w:rsid w:val="00D00391"/>
    <w:rsid w:val="00D01DB6"/>
    <w:rsid w:val="00D142BA"/>
    <w:rsid w:val="00D1703D"/>
    <w:rsid w:val="00D37138"/>
    <w:rsid w:val="00D51B8C"/>
    <w:rsid w:val="00D779BD"/>
    <w:rsid w:val="00DA2127"/>
    <w:rsid w:val="00DB2552"/>
    <w:rsid w:val="00DB4906"/>
    <w:rsid w:val="00DD5C2D"/>
    <w:rsid w:val="00E43F38"/>
    <w:rsid w:val="00E60C72"/>
    <w:rsid w:val="00E72E5D"/>
    <w:rsid w:val="00E75BC4"/>
    <w:rsid w:val="00E76B85"/>
    <w:rsid w:val="00ED05A8"/>
    <w:rsid w:val="00ED20B1"/>
    <w:rsid w:val="00ED4C94"/>
    <w:rsid w:val="00EE5893"/>
    <w:rsid w:val="00EE6EFD"/>
    <w:rsid w:val="00F364F1"/>
    <w:rsid w:val="00F91B0C"/>
    <w:rsid w:val="00FE3ED7"/>
    <w:rsid w:val="06BC7EB1"/>
    <w:rsid w:val="06D2EFA0"/>
    <w:rsid w:val="0E80FE77"/>
    <w:rsid w:val="13D28711"/>
    <w:rsid w:val="173BCB38"/>
    <w:rsid w:val="17B0A64E"/>
    <w:rsid w:val="1C5BC78C"/>
    <w:rsid w:val="36ED1A4D"/>
    <w:rsid w:val="3738F3BC"/>
    <w:rsid w:val="38182FD7"/>
    <w:rsid w:val="3AE29359"/>
    <w:rsid w:val="52FB8B7C"/>
    <w:rsid w:val="615ACC3D"/>
    <w:rsid w:val="6217CDD6"/>
    <w:rsid w:val="6288DF98"/>
    <w:rsid w:val="64FE9802"/>
    <w:rsid w:val="66200B3B"/>
    <w:rsid w:val="6955C209"/>
    <w:rsid w:val="74B369E6"/>
    <w:rsid w:val="77387F10"/>
    <w:rsid w:val="7CAD5018"/>
    <w:rsid w:val="7F64C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5865"/>
  <w15:chartTrackingRefBased/>
  <w15:docId w15:val="{72E76B62-7370-4566-BD53-B432FC81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5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5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5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5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5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5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5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5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5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5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5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5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5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5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5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5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5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5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50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B38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41DEC1B003E40BD2C727F4AF71D11" ma:contentTypeVersion="7" ma:contentTypeDescription="Create a new document." ma:contentTypeScope="" ma:versionID="88e042ef79e59d0ffba68bf479bf5818">
  <xsd:schema xmlns:xsd="http://www.w3.org/2001/XMLSchema" xmlns:xs="http://www.w3.org/2001/XMLSchema" xmlns:p="http://schemas.microsoft.com/office/2006/metadata/properties" xmlns:ns2="db1cda4d-7e3c-4f9f-8fe6-ca4d9bfd3948" targetNamespace="http://schemas.microsoft.com/office/2006/metadata/properties" ma:root="true" ma:fieldsID="09e784851c6a728ee93cace9fdb682a9" ns2:_="">
    <xsd:import namespace="db1cda4d-7e3c-4f9f-8fe6-ca4d9bfd39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cda4d-7e3c-4f9f-8fe6-ca4d9bfd3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D18290D-5960-405A-BB92-BDDCBA1E1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1cda4d-7e3c-4f9f-8fe6-ca4d9bfd39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CD08E-8D7C-480E-9D32-223F5B129B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A0AA18-FA24-426B-8442-B1008C97CA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1073</Characters>
  <Application>Microsoft Office Word</Application>
  <DocSecurity>0</DocSecurity>
  <Lines>8</Lines>
  <Paragraphs>2</Paragraphs>
  <ScaleCrop>false</ScaleCrop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Prior</dc:creator>
  <cp:keywords/>
  <dc:description/>
  <cp:lastModifiedBy>Roberta Prior</cp:lastModifiedBy>
  <cp:revision>2</cp:revision>
  <dcterms:created xsi:type="dcterms:W3CDTF">2026-09-19T22:24:00Z</dcterms:created>
  <dcterms:modified xsi:type="dcterms:W3CDTF">2026-09-19T22:24:00Z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0x010100B8441DEC1B003E40BD2C727F4AF71D11</vt:lpwstr>
  </property>
  <property fmtid="{D5CDD505-2E9C-101B-9397-08002B2CF9AE}" pid="3" name="Order">
    <vt:r8>1400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GrammarlyDocumentId">
    <vt:lpwstr>94fe4237-5622-4dba-b0bf-c7a974bd0eca</vt:lpwstr>
  </property>
</Properties>
</file>